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54" w:rsidRPr="00DC4054" w:rsidRDefault="00DC4054" w:rsidP="00DC4054">
      <w:pPr>
        <w:pBdr>
          <w:bottom w:val="single" w:sz="6" w:space="8" w:color="027EF2"/>
        </w:pBdr>
        <w:shd w:val="clear" w:color="auto" w:fill="FFFFFF"/>
        <w:spacing w:after="150" w:line="57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DC4054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Памятка для родителей и педагогов Что делать? Курительная смесь JWH («спайс») МДПВ («Соль») Курительная смесь JWH («спайс»)</w:t>
      </w:r>
    </w:p>
    <w:p w:rsidR="00DC4054" w:rsidRPr="00DC4054" w:rsidRDefault="00DC4054" w:rsidP="00DC4054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val="en-US" w:eastAsia="ru-RU"/>
        </w:rPr>
        <w:t>JWH</w:t>
      </w: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-это порошок (концентрат), похожий на обычную соду. Самые распространенные среди молодежи наркотики-курительные смеси </w:t>
      </w: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val="en-US" w:eastAsia="ru-RU"/>
        </w:rPr>
        <w:t>JWH</w:t>
      </w: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 («</w:t>
      </w:r>
      <w:proofErr w:type="spellStart"/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дживик</w:t>
      </w:r>
      <w:proofErr w:type="spellEnd"/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», «спайс», «</w:t>
      </w:r>
      <w:proofErr w:type="spellStart"/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микс</w:t>
      </w:r>
      <w:proofErr w:type="spellEnd"/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», «зелень», и </w:t>
      </w:r>
      <w:proofErr w:type="gramStart"/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т.д.)-</w:t>
      </w:r>
      <w:proofErr w:type="gramEnd"/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 синтетические аналоги </w:t>
      </w:r>
      <w:proofErr w:type="spellStart"/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каннабиноидов</w:t>
      </w:r>
      <w:proofErr w:type="spellEnd"/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, но в разы сильнее. Действие наркотика может длиться от 20 минут до нескольких часов.</w:t>
      </w:r>
    </w:p>
    <w:p w:rsidR="00DC4054" w:rsidRPr="00DC4054" w:rsidRDefault="00DC4054" w:rsidP="00DC4054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Клинические признаки наркотического опьянения «спайса» являются:</w:t>
      </w:r>
    </w:p>
    <w:p w:rsidR="00DC4054" w:rsidRPr="00DC4054" w:rsidRDefault="00DC4054" w:rsidP="00DC4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Кашель (обжигает слизистую),</w:t>
      </w:r>
    </w:p>
    <w:p w:rsidR="00DC4054" w:rsidRPr="00DC4054" w:rsidRDefault="00DC4054" w:rsidP="00DC4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Сухость во рту (требуется постоянное употребление жидкости),</w:t>
      </w:r>
    </w:p>
    <w:p w:rsidR="00DC4054" w:rsidRPr="00DC4054" w:rsidRDefault="00DC4054" w:rsidP="00DC4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Мутные либо покрасневшие белки глаз (подростки, употребляющие «спайс», носят с собой «</w:t>
      </w:r>
      <w:proofErr w:type="spellStart"/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Визин</w:t>
      </w:r>
      <w:proofErr w:type="spellEnd"/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» или другие глазные капли)</w:t>
      </w:r>
    </w:p>
    <w:p w:rsidR="00DC4054" w:rsidRPr="00DC4054" w:rsidRDefault="00DC4054" w:rsidP="00DC4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Нарушение координации движений,</w:t>
      </w:r>
    </w:p>
    <w:p w:rsidR="00DC4054" w:rsidRPr="00DC4054" w:rsidRDefault="00DC4054" w:rsidP="00DC4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Дефекты речи (заторможенность, эффект вытянутой магнитофонной пленки),</w:t>
      </w:r>
    </w:p>
    <w:p w:rsidR="00DC4054" w:rsidRPr="00DC4054" w:rsidRDefault="00DC4054" w:rsidP="00DC4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Заторможенность мышления,</w:t>
      </w:r>
    </w:p>
    <w:p w:rsidR="00DC4054" w:rsidRPr="00DC4054" w:rsidRDefault="00DC4054" w:rsidP="00DC4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Неподвижность, застывание в одной позе при полном молчании (до 20-30 мин.),</w:t>
      </w:r>
    </w:p>
    <w:p w:rsidR="00DC4054" w:rsidRPr="00DC4054" w:rsidRDefault="00DC4054" w:rsidP="00DC4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Бледность,</w:t>
      </w:r>
    </w:p>
    <w:p w:rsidR="00DC4054" w:rsidRPr="00DC4054" w:rsidRDefault="00DC4054" w:rsidP="00DC4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Учащенный пульс,</w:t>
      </w:r>
    </w:p>
    <w:p w:rsidR="00DC4054" w:rsidRPr="00DC4054" w:rsidRDefault="00DC4054" w:rsidP="00DC4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Повышение настроения, эйфория,</w:t>
      </w:r>
    </w:p>
    <w:p w:rsidR="00DC4054" w:rsidRPr="00DC4054" w:rsidRDefault="00DC4054" w:rsidP="00DC4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Панические атаки,</w:t>
      </w:r>
    </w:p>
    <w:p w:rsidR="00DC4054" w:rsidRPr="00DC4054" w:rsidRDefault="00DC4054" w:rsidP="00DC4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Бредовые расстройства,</w:t>
      </w:r>
    </w:p>
    <w:p w:rsidR="00DC4054" w:rsidRPr="00DC4054" w:rsidRDefault="00DC4054" w:rsidP="00DC4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Неадекватное поведение.</w:t>
      </w:r>
    </w:p>
    <w:p w:rsidR="00DC4054" w:rsidRPr="00DC4054" w:rsidRDefault="00DC4054" w:rsidP="00DC4054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Признаки отравления:</w:t>
      </w:r>
    </w:p>
    <w:p w:rsidR="00DC4054" w:rsidRPr="00DC4054" w:rsidRDefault="00DC4054" w:rsidP="00DC4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Дозу </w:t>
      </w: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val="en-US" w:eastAsia="ru-RU"/>
        </w:rPr>
        <w:t>JWH</w:t>
      </w: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 невозможно просчитать (разные продавцы, составы, формулы, концентрация), поэтому возможны передозировки, которые сопровождаются тошнотой, рвотой, головокружением, сильной бледностью вплоть до потери сознания и даже летального исхода. При наличии одного или нескольких признаков отравления, необходимо вызвать бригаду </w:t>
      </w:r>
      <w:r w:rsidRPr="00DC4054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скорой медицинской помощи.</w:t>
      </w:r>
    </w:p>
    <w:p w:rsidR="00DC4054" w:rsidRPr="00DC4054" w:rsidRDefault="00DC4054" w:rsidP="00DC4054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Взаимодействие с алкоголем:</w:t>
      </w:r>
    </w:p>
    <w:p w:rsidR="00DC4054" w:rsidRPr="00DC4054" w:rsidRDefault="00DC4054" w:rsidP="00DC40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Алкоголь потенцирует действие наркотика. Человек «дуреет», отключается его вестибулярный аппарат, теряет пространственную и временную ориентацию, память. Иногда алкоголь подростки используют для «прикрытия» употребления наркотических веществ, чтобы симулировать алкогольное опьянение.</w:t>
      </w:r>
    </w:p>
    <w:p w:rsidR="00DC4054" w:rsidRPr="00DC4054" w:rsidRDefault="00DC4054" w:rsidP="00DC4054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Изменение поведения:</w:t>
      </w:r>
    </w:p>
    <w:p w:rsidR="00DC4054" w:rsidRPr="00DC4054" w:rsidRDefault="00DC4054" w:rsidP="00DC40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lastRenderedPageBreak/>
        <w:t>Употребление курительных смесей приводит к изменениям в поведении: частые пропуски уроков, падение успеваемости, постоянная лож, появление новых друзей, о которых не рассказывает. Подросток раздражителен до ярости, уходит от любых серьезных разговоров о своем состоянии и контакта с родителями, отключает телефон.</w:t>
      </w:r>
    </w:p>
    <w:p w:rsidR="00DC4054" w:rsidRPr="00DC4054" w:rsidRDefault="00DC4054" w:rsidP="00DC4054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При постоянном употреблении становится очевидна его деградация. Постоянно просит деньги, залезает в долги, начинает воровать, теряет чувство реальности, развивается паранойя. Состояние наркотического опьянения курительными смесями - частая причина развития интоксикационных психозов, во время которых подростки совершают суициды (чаще всего «выходят» из окон).</w:t>
      </w:r>
    </w:p>
    <w:p w:rsidR="00DC4054" w:rsidRPr="00DC4054" w:rsidRDefault="00DC4054" w:rsidP="00DC4054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b/>
          <w:bCs/>
          <w:i/>
          <w:iCs/>
          <w:color w:val="DD0055"/>
          <w:sz w:val="28"/>
          <w:szCs w:val="28"/>
          <w:lang w:eastAsia="ru-RU"/>
        </w:rPr>
        <w:t>Важно понимать:</w:t>
      </w:r>
    </w:p>
    <w:p w:rsidR="00DC4054" w:rsidRPr="00DC4054" w:rsidRDefault="00DC4054" w:rsidP="00DC40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b/>
          <w:bCs/>
          <w:i/>
          <w:iCs/>
          <w:color w:val="DD0055"/>
          <w:sz w:val="28"/>
          <w:szCs w:val="28"/>
          <w:lang w:eastAsia="ru-RU"/>
        </w:rPr>
        <w:t>Употребление «спайса» ведет к быстрому привыканию и зависимости. Причем критика к своему поведению, признание наличия влечения к наркотику нет. Отмечаются интеллектуальные нарушения, теряется интерес к учебе, затрудняется процесс запоминания, резко падает успеваемость. Сначала хватает одной - двух затяжек. Затем увеличивается частота употребления, доза. С определенного момента подросток, употребляющий курительные смеси, уже не может обходиться без них и испытывает выраженный дискомфорт и беспокойство.</w:t>
      </w:r>
    </w:p>
    <w:p w:rsidR="00DC4054" w:rsidRPr="00DC4054" w:rsidRDefault="00DC4054" w:rsidP="00DC4054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МДВП («Соль»)</w:t>
      </w:r>
    </w:p>
    <w:p w:rsidR="00DC4054" w:rsidRPr="00DC4054" w:rsidRDefault="00DC4054" w:rsidP="00DC40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«</w:t>
      </w:r>
      <w:proofErr w:type="gramStart"/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Соль»-</w:t>
      </w:r>
      <w:proofErr w:type="gramEnd"/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это кристаллический порошок, похожий на сахарную пудру, от ярко белого до темного цвета. В молодежной среде очень популярны такие синтетические наркотики психостимулирующего действия на сленге называемые: «соли», «</w:t>
      </w:r>
      <w:proofErr w:type="spellStart"/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легалка</w:t>
      </w:r>
      <w:proofErr w:type="spellEnd"/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», «скорость», «свист» и т.д.</w:t>
      </w:r>
    </w:p>
    <w:p w:rsidR="00DC4054" w:rsidRPr="00DC4054" w:rsidRDefault="00DC4054" w:rsidP="00DC40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Опасность этих наркотиков заключается в их доступности и простоте употребления (нюхают, курят, пьют в растворимом виде, используют внутривенно).</w:t>
      </w:r>
    </w:p>
    <w:p w:rsidR="00DC4054" w:rsidRPr="00DC4054" w:rsidRDefault="00DC4054" w:rsidP="00DC4054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Признаки наркотического опьянения «солью» являются:</w:t>
      </w:r>
    </w:p>
    <w:p w:rsidR="00DC4054" w:rsidRPr="00DC4054" w:rsidRDefault="00DC4054" w:rsidP="00DC40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«Дикий взгляд»,</w:t>
      </w:r>
    </w:p>
    <w:p w:rsidR="00DC4054" w:rsidRPr="00DC4054" w:rsidRDefault="00DC4054" w:rsidP="00DC40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Обезвоживание,</w:t>
      </w:r>
    </w:p>
    <w:p w:rsidR="00DC4054" w:rsidRPr="00DC4054" w:rsidRDefault="00DC4054" w:rsidP="00DC40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Тревога,</w:t>
      </w:r>
    </w:p>
    <w:p w:rsidR="00DC4054" w:rsidRPr="00DC4054" w:rsidRDefault="00DC4054" w:rsidP="00DC40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Дефекты речи (судорожные движения нижней челюстью, гримасы),</w:t>
      </w:r>
    </w:p>
    <w:p w:rsidR="00DC4054" w:rsidRPr="00DC4054" w:rsidRDefault="00DC4054" w:rsidP="00DC40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Отсутствие сна и аппетита,</w:t>
      </w:r>
    </w:p>
    <w:p w:rsidR="00DC4054" w:rsidRPr="00DC4054" w:rsidRDefault="00DC4054" w:rsidP="00DC40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Галлюцинации (как правило, слуховые),</w:t>
      </w:r>
    </w:p>
    <w:p w:rsidR="00DC4054" w:rsidRPr="00DC4054" w:rsidRDefault="00DC4054" w:rsidP="00DC40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Жестикуляция (непроизвольные движения руками, ногами, головой),</w:t>
      </w:r>
    </w:p>
    <w:p w:rsidR="00DC4054" w:rsidRPr="00DC4054" w:rsidRDefault="00DC4054" w:rsidP="00DC40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Невероятный прилив энергии,</w:t>
      </w:r>
    </w:p>
    <w:p w:rsidR="00DC4054" w:rsidRPr="00DC4054" w:rsidRDefault="00DC4054" w:rsidP="00DC40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Возникают бредовые идеи.</w:t>
      </w:r>
    </w:p>
    <w:p w:rsidR="00DC4054" w:rsidRPr="00DC4054" w:rsidRDefault="00DC4054" w:rsidP="00DC40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Всё это сопровождается искренним высокомерием и полным отсутствием самокритики. Вне приема наркотиков - чрезмерная сонливость, сильный упадок </w:t>
      </w: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lastRenderedPageBreak/>
        <w:t>настроения, депрессия, суицидальные настроения, неопрятный внешний вид. Резкий спад интеллектуальных возможностей, постоянная ложь.</w:t>
      </w:r>
    </w:p>
    <w:p w:rsidR="00DC4054" w:rsidRPr="00DC4054" w:rsidRDefault="00DC4054" w:rsidP="00DC4054">
      <w:pPr>
        <w:shd w:val="clear" w:color="auto" w:fill="FFFFFF"/>
        <w:spacing w:after="225" w:line="360" w:lineRule="atLeast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 </w:t>
      </w:r>
    </w:p>
    <w:p w:rsidR="00DC4054" w:rsidRPr="00DC4054" w:rsidRDefault="00DC4054" w:rsidP="00DC4054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Передозировки:</w:t>
      </w:r>
    </w:p>
    <w:p w:rsidR="00DC4054" w:rsidRPr="00DC4054" w:rsidRDefault="00DC4054" w:rsidP="00DC40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Тяжесть отравления заключается в развитии острого психоза и нарушений жизненно-важных функций, в том числе нарушение сердечной деятельности (резкое повышение, затем падение артериального давления, учащенное сердцебиение, недостаточность кровообращения), острая дыхательная недостаточность; в некоторых случаях (4-5% больных) развивается острая почечная или печеночная недостаточность.</w:t>
      </w:r>
    </w:p>
    <w:p w:rsidR="00DC4054" w:rsidRPr="00DC4054" w:rsidRDefault="00DC4054" w:rsidP="00DC4054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Однако наиболее тяжелое проявление данного отравления - неуправляемое повышение температуры тела (до 8% больных). При повышении температуры тела у больного более 40-41 градуса быстро развивается отек головного мозга, острая дыхательная недостаточность. Наличие этих симптомов может привести к летальному исходу. При появлении одного или нескольких признаков передозировки </w:t>
      </w:r>
      <w:r w:rsidRPr="00DC4054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необходимо вызвать скорую медицинскую помощь.</w:t>
      </w:r>
    </w:p>
    <w:p w:rsidR="00DC4054" w:rsidRPr="00DC4054" w:rsidRDefault="00DC4054" w:rsidP="00DC4054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b/>
          <w:bCs/>
          <w:i/>
          <w:iCs/>
          <w:color w:val="DD0055"/>
          <w:sz w:val="28"/>
          <w:szCs w:val="28"/>
          <w:lang w:eastAsia="ru-RU"/>
        </w:rPr>
        <w:t>Важно понимать:</w:t>
      </w:r>
    </w:p>
    <w:p w:rsidR="00DC4054" w:rsidRPr="00DC4054" w:rsidRDefault="00DC4054" w:rsidP="00DC40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b/>
          <w:bCs/>
          <w:i/>
          <w:iCs/>
          <w:color w:val="DD0055"/>
          <w:sz w:val="28"/>
          <w:szCs w:val="28"/>
          <w:lang w:eastAsia="ru-RU"/>
        </w:rPr>
        <w:t>Употребление «соли» ведет к быстрому привыканию и зависимости. Ни один из употребляющих не считает это проблемой. У подростков отсутствует самокритика и трудно идет мыслительный процесс. Во время продолжительного употребления наркотических веществ повышается агрессивность. Они не отдают себе отчета в происходящем, теряют ощущение времени, часто не знают сегодняшнюю дату. Галлюцинации становятся сильнее и могут их подтолкнуть на преступления (воровство, издевательства над людьми).</w:t>
      </w:r>
    </w:p>
    <w:p w:rsidR="00DC4054" w:rsidRPr="00DC4054" w:rsidRDefault="00DC4054" w:rsidP="00DC4054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Что делать</w:t>
      </w:r>
      <w:r w:rsidRPr="00DC4054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val="en-US" w:eastAsia="ru-RU"/>
        </w:rPr>
        <w:t>?</w:t>
      </w:r>
      <w:bookmarkStart w:id="0" w:name="_GoBack"/>
      <w:bookmarkEnd w:id="0"/>
    </w:p>
    <w:p w:rsidR="00DC4054" w:rsidRPr="00DC4054" w:rsidRDefault="00DC4054" w:rsidP="00DC40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b/>
          <w:bCs/>
          <w:i/>
          <w:iCs/>
          <w:color w:val="DD0055"/>
          <w:sz w:val="28"/>
          <w:szCs w:val="28"/>
          <w:lang w:eastAsia="ru-RU"/>
        </w:rPr>
        <w:t>Чем раньше Вы приведете ребёнка на консультацию к психиатру-наркологу, тем больше шансов у него не стать зависимым!</w:t>
      </w:r>
    </w:p>
    <w:p w:rsidR="00DC4054" w:rsidRPr="00DC4054" w:rsidRDefault="00DC4054" w:rsidP="00DC40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Обратитесь за консультацией к психиатру-наркологу по месту жительства.</w:t>
      </w:r>
    </w:p>
    <w:p w:rsidR="00DC4054" w:rsidRPr="00DC4054" w:rsidRDefault="00DC4054" w:rsidP="00DC40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DC4054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Обратитесь за консультацией к психиатру-наркологу </w:t>
      </w:r>
    </w:p>
    <w:p w:rsidR="00836E43" w:rsidRPr="00C36212" w:rsidRDefault="00836E43">
      <w:pPr>
        <w:rPr>
          <w:sz w:val="28"/>
          <w:szCs w:val="28"/>
        </w:rPr>
      </w:pPr>
    </w:p>
    <w:sectPr w:rsidR="00836E43" w:rsidRPr="00C36212" w:rsidSect="00DC4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2C5A"/>
    <w:multiLevelType w:val="multilevel"/>
    <w:tmpl w:val="4D7C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5478C"/>
    <w:multiLevelType w:val="multilevel"/>
    <w:tmpl w:val="F714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6587E"/>
    <w:multiLevelType w:val="multilevel"/>
    <w:tmpl w:val="3A48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71300"/>
    <w:multiLevelType w:val="multilevel"/>
    <w:tmpl w:val="4EEC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B21D4"/>
    <w:multiLevelType w:val="multilevel"/>
    <w:tmpl w:val="E66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A1ECC"/>
    <w:multiLevelType w:val="multilevel"/>
    <w:tmpl w:val="765C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82C13"/>
    <w:multiLevelType w:val="multilevel"/>
    <w:tmpl w:val="4162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54997"/>
    <w:multiLevelType w:val="multilevel"/>
    <w:tmpl w:val="D732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611C0"/>
    <w:multiLevelType w:val="multilevel"/>
    <w:tmpl w:val="392A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A3C75"/>
    <w:multiLevelType w:val="multilevel"/>
    <w:tmpl w:val="365E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63692"/>
    <w:multiLevelType w:val="multilevel"/>
    <w:tmpl w:val="60FC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2509B"/>
    <w:multiLevelType w:val="multilevel"/>
    <w:tmpl w:val="1C1E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54"/>
    <w:rsid w:val="00836E43"/>
    <w:rsid w:val="00C36212"/>
    <w:rsid w:val="00D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4EF3C-BC23-47FC-9B2C-DA4AF865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Синкевич</dc:creator>
  <cp:keywords/>
  <dc:description/>
  <cp:lastModifiedBy>Виктория Синкевич</cp:lastModifiedBy>
  <cp:revision>1</cp:revision>
  <dcterms:created xsi:type="dcterms:W3CDTF">2020-03-12T09:42:00Z</dcterms:created>
  <dcterms:modified xsi:type="dcterms:W3CDTF">2020-03-12T10:01:00Z</dcterms:modified>
</cp:coreProperties>
</file>